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D8F8" w14:textId="77777777" w:rsidR="00C61487" w:rsidRDefault="00C61487" w:rsidP="00C61487"/>
    <w:p w14:paraId="3EF714D6" w14:textId="6CBC09A1" w:rsidR="00C61487" w:rsidRPr="00C61487" w:rsidRDefault="007648C2" w:rsidP="00C61487">
      <w:pPr>
        <w:rPr>
          <w:b/>
          <w:bCs/>
        </w:rPr>
      </w:pPr>
      <w:r>
        <w:rPr>
          <w:b/>
          <w:bCs/>
        </w:rPr>
        <w:t>DEKLARACJA DOSTĘPNOŚCI</w:t>
      </w:r>
    </w:p>
    <w:p w14:paraId="27E72551" w14:textId="38086813" w:rsidR="00C61487" w:rsidRPr="00C61487" w:rsidRDefault="00C61487" w:rsidP="00C61487">
      <w:r>
        <w:t xml:space="preserve">Urząd Gminy w Blizanowie </w:t>
      </w:r>
      <w:r w:rsidRPr="00C61487">
        <w:t xml:space="preserve">zobowiązuje się zapewnić dostępność swoich stron internetowych zgodnie z ustawą z dnia 4 kwietnia 2019 r. o dostępności cyfrowej stron internetowych i aplikacji mobilnych podmiotów publicznych. Oświadczenie w sprawie dostępności ma zastosowanie do strony </w:t>
      </w:r>
      <w:hyperlink r:id="rId5" w:history="1">
        <w:r w:rsidR="00940F52" w:rsidRPr="00BC75CD">
          <w:rPr>
            <w:rStyle w:val="Hipercze"/>
          </w:rPr>
          <w:t>https://www.blizanow.ug.gov.pl/</w:t>
        </w:r>
      </w:hyperlink>
      <w:r w:rsidR="00940F52">
        <w:t xml:space="preserve"> , </w:t>
      </w:r>
      <w:hyperlink r:id="rId6" w:history="1">
        <w:r w:rsidR="00940F52" w:rsidRPr="00BC75CD">
          <w:rPr>
            <w:rStyle w:val="Hipercze"/>
          </w:rPr>
          <w:t>https://www.blizanow.ug.gov.pl/bip</w:t>
        </w:r>
      </w:hyperlink>
      <w:r w:rsidR="00940F52">
        <w:t xml:space="preserve"> </w:t>
      </w:r>
    </w:p>
    <w:p w14:paraId="698F6A84" w14:textId="48E64FC7" w:rsidR="00C61487" w:rsidRPr="00C61487" w:rsidRDefault="00C61487" w:rsidP="00C61487">
      <w:r w:rsidRPr="00C61487">
        <w:t>Data publikacji strony internetowej: 20</w:t>
      </w:r>
      <w:r w:rsidR="00940F52">
        <w:t>09</w:t>
      </w:r>
      <w:r w:rsidRPr="00C61487">
        <w:t>-01-19. Data ostatniej istotnej aktualizacji: 2023-</w:t>
      </w:r>
      <w:r w:rsidR="00940F52">
        <w:t>09</w:t>
      </w:r>
      <w:r w:rsidRPr="00C61487">
        <w:t>-</w:t>
      </w:r>
      <w:r w:rsidR="00940F52">
        <w:t>30</w:t>
      </w:r>
      <w:r w:rsidRPr="00C61487">
        <w:t xml:space="preserve">. </w:t>
      </w:r>
    </w:p>
    <w:p w14:paraId="3DF63ED7" w14:textId="77777777" w:rsidR="00C61487" w:rsidRPr="00C61487" w:rsidRDefault="00C61487" w:rsidP="00C61487">
      <w:r w:rsidRPr="00C61487">
        <w:t xml:space="preserve">Strona jest częściowo zgodna z ustawą z dnia 4 kwietnia 2019 r. o dostępności cyfrowej stron internetowych i aplikacji mobilnych podmiotów publicznych z powodu poniższych niezgodności lub </w:t>
      </w:r>
      <w:proofErr w:type="spellStart"/>
      <w:r w:rsidRPr="00C61487">
        <w:t>wyłączeń</w:t>
      </w:r>
      <w:proofErr w:type="spellEnd"/>
      <w:r w:rsidRPr="00C61487">
        <w:t>:</w:t>
      </w:r>
    </w:p>
    <w:p w14:paraId="2AD5A5BC" w14:textId="77777777" w:rsidR="00C61487" w:rsidRPr="00C61487" w:rsidRDefault="00C61487" w:rsidP="00C61487">
      <w:pPr>
        <w:numPr>
          <w:ilvl w:val="0"/>
          <w:numId w:val="9"/>
        </w:numPr>
      </w:pPr>
      <w:r w:rsidRPr="00C61487">
        <w:t xml:space="preserve">mogą zdarzyć się sytuacje, że pomimo starań redaktorów serwisu, pewne dokumenty opublikowane na stronie są niedostępne z uwagi na fakt, że: </w:t>
      </w:r>
    </w:p>
    <w:p w14:paraId="6143D8CA" w14:textId="77777777" w:rsidR="00C61487" w:rsidRPr="00C61487" w:rsidRDefault="00C61487" w:rsidP="00C61487">
      <w:pPr>
        <w:numPr>
          <w:ilvl w:val="1"/>
          <w:numId w:val="9"/>
        </w:numPr>
      </w:pPr>
      <w:r w:rsidRPr="00C61487">
        <w:t>pochodzą z różnych źródeł,</w:t>
      </w:r>
    </w:p>
    <w:p w14:paraId="02E09FC5" w14:textId="77777777" w:rsidR="00C61487" w:rsidRPr="00C61487" w:rsidRDefault="00C61487" w:rsidP="00C61487">
      <w:pPr>
        <w:numPr>
          <w:ilvl w:val="1"/>
          <w:numId w:val="9"/>
        </w:numPr>
      </w:pPr>
      <w:r w:rsidRPr="00C61487">
        <w:t>są bardzo obszerne, a ich wytworzenie odbywało się w kilku komórkach organizacyjnych, co uniemożliwiało wpływ na ich docelową treść oraz kształt (np. Szczegółowe opisy osi priorytetowych),</w:t>
      </w:r>
    </w:p>
    <w:p w14:paraId="7E5DE8A2" w14:textId="77777777" w:rsidR="00C61487" w:rsidRPr="00C61487" w:rsidRDefault="00C61487" w:rsidP="00C61487">
      <w:pPr>
        <w:numPr>
          <w:ilvl w:val="1"/>
          <w:numId w:val="9"/>
        </w:numPr>
      </w:pPr>
      <w:r w:rsidRPr="00C61487">
        <w:t>opublikowane zostały w oparciu o zasady przyjęte w innej instytucji,</w:t>
      </w:r>
    </w:p>
    <w:p w14:paraId="73B2852A" w14:textId="77777777" w:rsidR="00C61487" w:rsidRPr="00C61487" w:rsidRDefault="00C61487" w:rsidP="00C61487">
      <w:pPr>
        <w:numPr>
          <w:ilvl w:val="1"/>
          <w:numId w:val="9"/>
        </w:numPr>
      </w:pPr>
      <w:r w:rsidRPr="00C61487">
        <w:t>opublikowane zostały przed wejściem w życie ustawy o dostępności cyfrowej;</w:t>
      </w:r>
    </w:p>
    <w:p w14:paraId="22AB85D5" w14:textId="77777777" w:rsidR="00C61487" w:rsidRPr="00C61487" w:rsidRDefault="00C61487" w:rsidP="00C61487">
      <w:pPr>
        <w:numPr>
          <w:ilvl w:val="0"/>
          <w:numId w:val="9"/>
        </w:numPr>
      </w:pPr>
      <w:r w:rsidRPr="00C61487">
        <w:t>niektóre filmy zamieszczone w serwisie mogą również nie posiadać napisów czy innych wymaganych elementów, z uwagi na fakt, że zostały opublikowane również przed wejściem w życie ustawy o dostępności cyfrowej lub pochodzą ze źródeł zewnętrznych,</w:t>
      </w:r>
    </w:p>
    <w:p w14:paraId="293A13AC" w14:textId="77777777" w:rsidR="00C61487" w:rsidRPr="00C61487" w:rsidRDefault="00C61487" w:rsidP="00C61487">
      <w:pPr>
        <w:numPr>
          <w:ilvl w:val="0"/>
          <w:numId w:val="9"/>
        </w:numPr>
      </w:pPr>
      <w:r w:rsidRPr="00C61487">
        <w:t xml:space="preserve">z uwagi na ograniczenia systemowe w </w:t>
      </w:r>
      <w:proofErr w:type="spellStart"/>
      <w:r w:rsidRPr="00C61487">
        <w:t>serwsie</w:t>
      </w:r>
      <w:proofErr w:type="spellEnd"/>
      <w:r w:rsidRPr="00C61487">
        <w:t xml:space="preserve"> nie jest przez redaktorów stosowany znacznik </w:t>
      </w:r>
      <w:proofErr w:type="spellStart"/>
      <w:r w:rsidRPr="00C61487">
        <w:t>lang</w:t>
      </w:r>
      <w:proofErr w:type="spellEnd"/>
      <w:r w:rsidRPr="00C61487">
        <w:t>.</w:t>
      </w:r>
    </w:p>
    <w:p w14:paraId="3411786A" w14:textId="3BA558B7" w:rsidR="00C61487" w:rsidRPr="00C61487" w:rsidRDefault="00C61487" w:rsidP="00C61487">
      <w:r w:rsidRPr="00C61487">
        <w:t>Oświadczenie sporządzono dnia: 202</w:t>
      </w:r>
      <w:r w:rsidR="001E0C59">
        <w:t>4</w:t>
      </w:r>
      <w:r w:rsidRPr="00C61487">
        <w:t>-0</w:t>
      </w:r>
      <w:r w:rsidR="001E0C59">
        <w:t>6</w:t>
      </w:r>
      <w:r w:rsidRPr="00C61487">
        <w:t>-1</w:t>
      </w:r>
      <w:r w:rsidR="001E0C59">
        <w:t>0</w:t>
      </w:r>
      <w:r w:rsidRPr="00C61487">
        <w:t>. Deklarację sporządzono na podstawie samooceny przeprowadzonej przez podmiot publiczny.</w:t>
      </w:r>
    </w:p>
    <w:p w14:paraId="1D454690" w14:textId="250CBE44" w:rsidR="00C61487" w:rsidRPr="00C61487" w:rsidRDefault="00C61487" w:rsidP="00C61487">
      <w:r w:rsidRPr="00C61487">
        <w:t>Data ostatniego przeglądu deklaracji: 202</w:t>
      </w:r>
      <w:r w:rsidR="001E0C59">
        <w:t>4</w:t>
      </w:r>
      <w:r w:rsidRPr="00C61487">
        <w:t>-</w:t>
      </w:r>
      <w:r w:rsidR="001E0C59">
        <w:t>06</w:t>
      </w:r>
      <w:r w:rsidRPr="00C61487">
        <w:t>-1</w:t>
      </w:r>
      <w:r w:rsidR="001465FA">
        <w:t>0</w:t>
      </w:r>
      <w:r w:rsidRPr="00C61487">
        <w:t>.</w:t>
      </w:r>
    </w:p>
    <w:p w14:paraId="05B0C3CE" w14:textId="77777777" w:rsidR="00C61487" w:rsidRPr="00C61487" w:rsidRDefault="00C61487" w:rsidP="00C61487">
      <w:pPr>
        <w:rPr>
          <w:b/>
          <w:bCs/>
        </w:rPr>
      </w:pPr>
      <w:r w:rsidRPr="00C61487">
        <w:rPr>
          <w:b/>
          <w:bCs/>
        </w:rPr>
        <w:t>Informacje zwrotne i dane kontaktowe</w:t>
      </w:r>
    </w:p>
    <w:p w14:paraId="69545FDE" w14:textId="1A85546C" w:rsidR="00C61487" w:rsidRPr="00C61487" w:rsidRDefault="00C61487" w:rsidP="00C61487">
      <w:r w:rsidRPr="00C61487">
        <w:t xml:space="preserve">W przypadku problemów z dostępnością strony prosimy o kontakt </w:t>
      </w:r>
      <w:r w:rsidR="001465FA">
        <w:t>wysyłając wiadomość</w:t>
      </w:r>
      <w:r w:rsidRPr="00C61487">
        <w:t> pod adres poczty elektronicznej: </w:t>
      </w:r>
      <w:hyperlink r:id="rId7" w:history="1">
        <w:r w:rsidR="001465FA" w:rsidRPr="00BC75CD">
          <w:rPr>
            <w:rStyle w:val="Hipercze"/>
          </w:rPr>
          <w:t>rolnictwo@blizanow.ug.gov.pl</w:t>
        </w:r>
      </w:hyperlink>
      <w:r w:rsidR="001465FA">
        <w:t>. Ko</w:t>
      </w:r>
      <w:r w:rsidRPr="00C61487">
        <w:t xml:space="preserve">ntaktować można się także, dzwoniąc na numer telefonu </w:t>
      </w:r>
      <w:r w:rsidR="001465FA">
        <w:t>62</w:t>
      </w:r>
      <w:r w:rsidRPr="00C61487">
        <w:t xml:space="preserve"> </w:t>
      </w:r>
      <w:r w:rsidR="001465FA">
        <w:t>75 121 09</w:t>
      </w:r>
      <w:r w:rsidRPr="00C61487">
        <w:t>.</w:t>
      </w:r>
    </w:p>
    <w:p w14:paraId="64EEC407" w14:textId="77777777" w:rsidR="00C61487" w:rsidRPr="00C61487" w:rsidRDefault="00C61487" w:rsidP="00C61487">
      <w:r w:rsidRPr="00C61487">
        <w:t>Tą samą drogą można składać wnioski o udostępnienie informacji niedostępnej oraz składać skargi na brak zapewnienia dostępności.</w:t>
      </w:r>
    </w:p>
    <w:p w14:paraId="6EDA37B9" w14:textId="77777777" w:rsidR="00C61487" w:rsidRPr="00C61487" w:rsidRDefault="00C61487" w:rsidP="00C61487">
      <w:pPr>
        <w:rPr>
          <w:b/>
          <w:bCs/>
        </w:rPr>
      </w:pPr>
      <w:r w:rsidRPr="00C61487">
        <w:rPr>
          <w:b/>
          <w:bCs/>
        </w:rPr>
        <w:t>Poruszanie się bez użycia myszki</w:t>
      </w:r>
    </w:p>
    <w:p w14:paraId="39E7A579" w14:textId="08046597" w:rsidR="00C61487" w:rsidRPr="00C61487" w:rsidRDefault="00C61487" w:rsidP="001465FA">
      <w:r w:rsidRPr="00C61487">
        <w:t xml:space="preserve">Obsługa strony jest możliwa tylko przy użyciu klawiatury. Strony oparte są o strukturę nagłówków, która umożliwia szybkie poruszanie się po stronie. Filtry, kalendarze, formularze i inne funkcjonalności zbudowane są zgodnie ze standardami i są dostępne przy użyciu klawiatury. Osoby, które nie korzystają z myszki mogą bez problemu poruszać się po stronach. </w:t>
      </w:r>
    </w:p>
    <w:p w14:paraId="06C3F052" w14:textId="77777777" w:rsidR="00C61487" w:rsidRPr="00C61487" w:rsidRDefault="00C61487" w:rsidP="00C61487">
      <w:r w:rsidRPr="00C61487">
        <w:lastRenderedPageBreak/>
        <w:t>Nasze strony powinno dać się znacząco powiększyć dostępnymi narzędziami przeglądarki.</w:t>
      </w:r>
    </w:p>
    <w:p w14:paraId="25E739B4" w14:textId="77777777" w:rsidR="00C61487" w:rsidRPr="00C61487" w:rsidRDefault="00C61487" w:rsidP="00C61487">
      <w:pPr>
        <w:rPr>
          <w:b/>
          <w:bCs/>
        </w:rPr>
      </w:pPr>
      <w:r w:rsidRPr="00C61487">
        <w:rPr>
          <w:b/>
          <w:bCs/>
        </w:rPr>
        <w:t>Dokumenty</w:t>
      </w:r>
    </w:p>
    <w:p w14:paraId="329D85E8" w14:textId="5A414105" w:rsidR="00C61487" w:rsidRPr="00C61487" w:rsidRDefault="00C61487" w:rsidP="00C61487">
      <w:r w:rsidRPr="00C61487">
        <w:t xml:space="preserve">Na stronach </w:t>
      </w:r>
      <w:r w:rsidR="001465FA">
        <w:t xml:space="preserve">Urzędu Gminy </w:t>
      </w:r>
      <w:r w:rsidRPr="00C61487">
        <w:t xml:space="preserve">znajduje się wiele plików do pobrania. Większość z nich pochodzi z instytucji zewnętrznych (tj. innych </w:t>
      </w:r>
      <w:r w:rsidR="001465FA">
        <w:t>urzędów</w:t>
      </w:r>
      <w:r w:rsidRPr="00C61487">
        <w:t>). Może się zdarzyć, że nie wszystkie pliki będą w pełni dostępne, np. może w nich brakować nagłówków lub opisów alternatywnych do tabel i grafik.</w:t>
      </w:r>
    </w:p>
    <w:p w14:paraId="6026F51D" w14:textId="77777777" w:rsidR="00C61487" w:rsidRPr="00C61487" w:rsidRDefault="00C61487" w:rsidP="00C61487">
      <w:r w:rsidRPr="00C61487">
        <w:t>Natomiast w przypadku umieszczenia na stronie skanu publikujemy także jego dostępną wersję alternatywną.</w:t>
      </w:r>
    </w:p>
    <w:p w14:paraId="34262F6E" w14:textId="77777777" w:rsidR="00C61487" w:rsidRPr="00C61487" w:rsidRDefault="00C61487" w:rsidP="00C61487">
      <w:pPr>
        <w:rPr>
          <w:b/>
          <w:bCs/>
        </w:rPr>
      </w:pPr>
      <w:r w:rsidRPr="00C61487">
        <w:rPr>
          <w:b/>
          <w:bCs/>
        </w:rPr>
        <w:t>Powiększanie strony</w:t>
      </w:r>
    </w:p>
    <w:p w14:paraId="37F64D87" w14:textId="77777777" w:rsidR="00C61487" w:rsidRPr="00C61487" w:rsidRDefault="00C61487" w:rsidP="00C61487">
      <w:r w:rsidRPr="00C61487">
        <w:t>Przeglądarki internetowe za pomocą skrótów klawiaturowych lub odpowiednich ustawień umożliwiają powiększenie stron. Jest to szczególnie pomocne dla osób z wadą wzroku. Jeżeli chcesz się dowiedzieć, jak w łatwy sposób powiększyć lub pomniejszyć treść wyświetlaną na ekranie przejdź do strony: </w:t>
      </w:r>
      <w:hyperlink r:id="rId8" w:tooltip="Powiększanie i pomniejszanie stron w systemie Windows" w:history="1">
        <w:r w:rsidRPr="00C61487">
          <w:rPr>
            <w:rStyle w:val="Hipercze"/>
          </w:rPr>
          <w:t>Powiększanie i pomniejszanie stron w systemie Windows</w:t>
        </w:r>
      </w:hyperlink>
      <w:r w:rsidRPr="00C61487">
        <w:t>.</w:t>
      </w:r>
    </w:p>
    <w:p w14:paraId="7F090137" w14:textId="77777777" w:rsidR="00C61487" w:rsidRPr="00C61487" w:rsidRDefault="00C61487" w:rsidP="00C61487">
      <w:pPr>
        <w:rPr>
          <w:b/>
          <w:bCs/>
        </w:rPr>
      </w:pPr>
      <w:r w:rsidRPr="00C61487">
        <w:rPr>
          <w:b/>
          <w:bCs/>
        </w:rPr>
        <w:t>Kontrast</w:t>
      </w:r>
    </w:p>
    <w:p w14:paraId="17809EA2" w14:textId="77777777" w:rsidR="00C61487" w:rsidRPr="00C61487" w:rsidRDefault="00C61487" w:rsidP="00C61487">
      <w:r w:rsidRPr="00C61487">
        <w:t>Kontrast kolorystyczny elementów przekazujących treści ma stosunek jasności tekstu do tła co najmniej 4,5 do 1.</w:t>
      </w:r>
    </w:p>
    <w:p w14:paraId="3C5265DF" w14:textId="77777777" w:rsidR="00C61487" w:rsidRPr="00C61487" w:rsidRDefault="00C61487" w:rsidP="00C61487">
      <w:pPr>
        <w:rPr>
          <w:b/>
          <w:bCs/>
        </w:rPr>
      </w:pPr>
      <w:r w:rsidRPr="00C61487">
        <w:rPr>
          <w:b/>
          <w:bCs/>
        </w:rPr>
        <w:t>Filmy wideo</w:t>
      </w:r>
    </w:p>
    <w:p w14:paraId="401AFE9E" w14:textId="69667316" w:rsidR="00C61487" w:rsidRDefault="00C61487" w:rsidP="00C61487">
      <w:r w:rsidRPr="00C61487">
        <w:t xml:space="preserve">Do </w:t>
      </w:r>
      <w:r w:rsidR="001465FA">
        <w:t xml:space="preserve">większości </w:t>
      </w:r>
      <w:r w:rsidRPr="00C61487">
        <w:t xml:space="preserve">umieszczanych materiałów filmowych dodajemy napisy </w:t>
      </w:r>
    </w:p>
    <w:p w14:paraId="07441487" w14:textId="77777777" w:rsidR="001465FA" w:rsidRPr="00C61487" w:rsidRDefault="001465FA" w:rsidP="00C61487"/>
    <w:p w14:paraId="66A6CEBC" w14:textId="77777777" w:rsidR="00C61487" w:rsidRPr="00C61487" w:rsidRDefault="00C61487" w:rsidP="00C61487">
      <w:pPr>
        <w:rPr>
          <w:b/>
          <w:bCs/>
        </w:rPr>
      </w:pPr>
      <w:r w:rsidRPr="00C61487">
        <w:rPr>
          <w:b/>
          <w:bCs/>
        </w:rPr>
        <w:t>Zrozumiałość i czytelność treści</w:t>
      </w:r>
    </w:p>
    <w:p w14:paraId="2855EC3F" w14:textId="77777777" w:rsidR="00C61487" w:rsidRPr="00C61487" w:rsidRDefault="00C61487" w:rsidP="00C61487">
      <w:r w:rsidRPr="00C61487">
        <w:t>Staramy się, aby nasze treści były zrozumiałe, a sposób ich prezentowania wpływał na lepszą czytelność materiałów i pomagał w odbiorze informacji. Długie teksty dzielimy na akapity, stosujemy wyróżnienia. Cytaty i ważne informacje są odpowiednio wyróżnione.</w:t>
      </w:r>
    </w:p>
    <w:p w14:paraId="03550096" w14:textId="77777777" w:rsidR="00C61487" w:rsidRPr="00C61487" w:rsidRDefault="00C61487" w:rsidP="00C61487">
      <w:pPr>
        <w:rPr>
          <w:b/>
          <w:bCs/>
        </w:rPr>
      </w:pPr>
      <w:r w:rsidRPr="00C61487">
        <w:rPr>
          <w:b/>
          <w:bCs/>
        </w:rPr>
        <w:t>Zapewnienie dostępności serwisów to proces</w:t>
      </w:r>
    </w:p>
    <w:p w14:paraId="6F0429D8" w14:textId="0BB5E7DE" w:rsidR="00C61487" w:rsidRPr="00C61487" w:rsidRDefault="00C61487" w:rsidP="00C61487">
      <w:r w:rsidRPr="00C61487">
        <w:t>Staramy się zapewnić dostępność naszych serwisów, jednak jeżeli znajdziesz błędy, masz uwagi lub chcesz nam pomóc poprawić strony Funduszy Europejskich prosimy o kontakt pod adres e-mail: </w:t>
      </w:r>
      <w:hyperlink r:id="rId9" w:history="1">
        <w:r w:rsidR="007648C2" w:rsidRPr="00BC75CD">
          <w:rPr>
            <w:rStyle w:val="Hipercze"/>
          </w:rPr>
          <w:t>rolnictwo@blizanow.ug.gov.pl</w:t>
        </w:r>
      </w:hyperlink>
    </w:p>
    <w:p w14:paraId="0DC63BE2" w14:textId="77777777" w:rsidR="00C61487" w:rsidRPr="00C61487" w:rsidRDefault="00C61487" w:rsidP="00C61487">
      <w:pPr>
        <w:rPr>
          <w:b/>
          <w:bCs/>
        </w:rPr>
      </w:pPr>
      <w:r w:rsidRPr="00C61487">
        <w:rPr>
          <w:b/>
          <w:bCs/>
        </w:rPr>
        <w:t>Procedura</w:t>
      </w:r>
    </w:p>
    <w:p w14:paraId="08F4139D" w14:textId="77777777" w:rsidR="00C61487" w:rsidRPr="00C61487" w:rsidRDefault="00C61487" w:rsidP="00C61487">
      <w:r w:rsidRPr="00C61487">
        <w:t xml:space="preserve"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dokumentu, opisania zawartości filmu bez </w:t>
      </w:r>
      <w:proofErr w:type="spellStart"/>
      <w:r w:rsidRPr="00C61487">
        <w:t>audiodeskrypcji</w:t>
      </w:r>
      <w:proofErr w:type="spellEnd"/>
      <w:r w:rsidRPr="00C61487">
        <w:t xml:space="preserve"> itp. Żądanie powinno zawierać dane osoby zgłaszającej żądanie, wskazanie, o którą stronę internetową lub aplikację mobilną chodzi oraz sposób kontaktu. Jeżeli osoba żądająca zgłasza potrzebę otrzymania informacji w formie alternatywnej, powinna także określić formę tej informacji.</w:t>
      </w:r>
    </w:p>
    <w:p w14:paraId="16A11E97" w14:textId="77777777" w:rsidR="00C61487" w:rsidRPr="00C61487" w:rsidRDefault="00C61487" w:rsidP="00C61487">
      <w:r w:rsidRPr="00C61487">
        <w:t>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</w:t>
      </w:r>
    </w:p>
    <w:p w14:paraId="3E1F554E" w14:textId="77777777" w:rsidR="00C61487" w:rsidRPr="00C61487" w:rsidRDefault="00C61487" w:rsidP="00C61487">
      <w:r w:rsidRPr="00C61487">
        <w:lastRenderedPageBreak/>
        <w:t>W przypadku, gdy podmiot odmówi realizacji żądania zapewnienia dostępności lub alternatywnego dostępu do informacji, można złożyć skargę na takie działanie.</w:t>
      </w:r>
    </w:p>
    <w:p w14:paraId="531871FE" w14:textId="77777777" w:rsidR="00C61487" w:rsidRPr="00C61487" w:rsidRDefault="00C61487" w:rsidP="00C61487">
      <w:r w:rsidRPr="00C61487">
        <w:t>Po wyczerpaniu wszystkich możliwości skargę można przesłać także do </w:t>
      </w:r>
      <w:hyperlink r:id="rId10" w:tgtFrame="_blank" w:tooltip="Przekierowanie do strony zewnętrznej - link otwiera się w nowej karcie" w:history="1">
        <w:r w:rsidRPr="00C61487">
          <w:rPr>
            <w:rStyle w:val="Hipercze"/>
          </w:rPr>
          <w:t>Rzecznika Praw Obywatelskich</w:t>
        </w:r>
      </w:hyperlink>
      <w:r w:rsidRPr="00C61487">
        <w:t>.</w:t>
      </w:r>
    </w:p>
    <w:p w14:paraId="3D6F6CE2" w14:textId="77777777" w:rsidR="00C61487" w:rsidRPr="00C61487" w:rsidRDefault="00C61487" w:rsidP="00C61487">
      <w:pPr>
        <w:rPr>
          <w:b/>
          <w:bCs/>
        </w:rPr>
      </w:pPr>
      <w:r w:rsidRPr="00C61487">
        <w:rPr>
          <w:b/>
          <w:bCs/>
        </w:rPr>
        <w:t>Dostępność dla osób niesłyszących lub słabosłyszących</w:t>
      </w:r>
    </w:p>
    <w:p w14:paraId="76B0F0CB" w14:textId="77777777" w:rsidR="00C61487" w:rsidRPr="00C61487" w:rsidRDefault="00C61487" w:rsidP="00C61487">
      <w:r w:rsidRPr="00C61487">
        <w:t>Aby skutecznie komunikować się z naszym urzędem, osoby niesłyszące lub słabo słyszące mogą:</w:t>
      </w:r>
    </w:p>
    <w:p w14:paraId="7D1292A7" w14:textId="44DA4783" w:rsidR="00C61487" w:rsidRPr="00C61487" w:rsidRDefault="00C61487" w:rsidP="00C61487">
      <w:pPr>
        <w:numPr>
          <w:ilvl w:val="0"/>
          <w:numId w:val="8"/>
        </w:numPr>
      </w:pPr>
      <w:r w:rsidRPr="00C61487">
        <w:t>skorzystać z usługi </w:t>
      </w:r>
      <w:hyperlink r:id="rId11" w:tgtFrame="_blank" w:tooltip="przekierowanie do aplikacji z tłumaczem języka migowego" w:history="1">
        <w:r w:rsidRPr="00C61487">
          <w:rPr>
            <w:rStyle w:val="Hipercze"/>
          </w:rPr>
          <w:t>Tłumacz Migam</w:t>
        </w:r>
      </w:hyperlink>
      <w:r w:rsidRPr="00C61487">
        <w:t>, która umożliwia połączenia wideo z tłumaczem języka migowego z poziomu przeglądarki internetowej, aplikacji mobilnej oraz dowolnego urządzenia z kamerą. Usługa ta jest dostępna w dni robocze w godzinach pracy urzędu 8:</w:t>
      </w:r>
      <w:r w:rsidR="001E0C59">
        <w:t>00</w:t>
      </w:r>
      <w:r w:rsidRPr="00C61487">
        <w:t>-</w:t>
      </w:r>
      <w:r w:rsidR="001E0C59">
        <w:t>15</w:t>
      </w:r>
      <w:r w:rsidRPr="00C61487">
        <w:t>:</w:t>
      </w:r>
      <w:r w:rsidR="001E0C59">
        <w:t>00</w:t>
      </w:r>
      <w:r w:rsidRPr="00C61487">
        <w:t>,</w:t>
      </w:r>
    </w:p>
    <w:p w14:paraId="28BCC552" w14:textId="77777777" w:rsidR="00C61487" w:rsidRDefault="00C61487"/>
    <w:p w14:paraId="1101BEA9" w14:textId="77777777" w:rsidR="007648C2" w:rsidRPr="007648C2" w:rsidRDefault="007648C2" w:rsidP="007648C2">
      <w:pPr>
        <w:rPr>
          <w:b/>
          <w:bCs/>
        </w:rPr>
      </w:pPr>
      <w:r w:rsidRPr="007648C2">
        <w:rPr>
          <w:b/>
          <w:bCs/>
        </w:rPr>
        <w:t>Dostępność architektoniczna</w:t>
      </w:r>
    </w:p>
    <w:p w14:paraId="5F92D853" w14:textId="07F9B0D6" w:rsidR="007648C2" w:rsidRDefault="007648C2"/>
    <w:p w14:paraId="2DE826B7" w14:textId="3A36C97B" w:rsidR="007648C2" w:rsidRPr="007648C2" w:rsidRDefault="007648C2" w:rsidP="007648C2">
      <w:r w:rsidRPr="007648C2">
        <w:rPr>
          <w:b/>
          <w:bCs/>
        </w:rPr>
        <w:t>Budynek 1: Urząd</w:t>
      </w:r>
      <w:r>
        <w:rPr>
          <w:b/>
          <w:bCs/>
        </w:rPr>
        <w:t xml:space="preserve"> Gminy Blizanów , Blizanów Drugi 52</w:t>
      </w:r>
    </w:p>
    <w:p w14:paraId="3E220389" w14:textId="02A9FAEF" w:rsidR="007648C2" w:rsidRPr="007648C2" w:rsidRDefault="007648C2" w:rsidP="007648C2">
      <w:r w:rsidRPr="007648C2">
        <w:t>Do budynku prowadzi 1 wejście .</w:t>
      </w:r>
    </w:p>
    <w:p w14:paraId="39EE7C6E" w14:textId="14AE3E8B" w:rsidR="007648C2" w:rsidRPr="007648C2" w:rsidRDefault="007648C2" w:rsidP="007648C2">
      <w:r w:rsidRPr="007648C2">
        <w:t xml:space="preserve">Do wejścia prowadzą schody oraz </w:t>
      </w:r>
      <w:r>
        <w:t>winda</w:t>
      </w:r>
      <w:r w:rsidRPr="007648C2">
        <w:t xml:space="preserve"> dla osób mających kłopoty z wchodzeniem lub poruszających się na wózku inwalidzkim, znajdujący się przy schodach po lewej ich stronie.</w:t>
      </w:r>
    </w:p>
    <w:p w14:paraId="0D2863C0" w14:textId="77777777" w:rsidR="007648C2" w:rsidRPr="007648C2" w:rsidRDefault="007648C2" w:rsidP="007648C2">
      <w:r w:rsidRPr="007648C2">
        <w:t>Nad wejściem nie ma głośników systemu naprowadzającego dźwiękowo osoby niewidome czy słabowidzące.</w:t>
      </w:r>
    </w:p>
    <w:p w14:paraId="618783C8" w14:textId="77777777" w:rsidR="007648C2" w:rsidRPr="007648C2" w:rsidRDefault="007648C2" w:rsidP="007648C2">
      <w:r w:rsidRPr="007648C2">
        <w:t>Wejście nie jest zabezpieczone bramkami.</w:t>
      </w:r>
    </w:p>
    <w:p w14:paraId="26D770FD" w14:textId="32B62E29" w:rsidR="007648C2" w:rsidRPr="007648C2" w:rsidRDefault="007648C2" w:rsidP="007648C2">
      <w:r w:rsidRPr="007648C2">
        <w:t xml:space="preserve">Po wejściu do budynku została poprowadzona ścieżka dla osób niewidomych składająca się z wzdłużnych pasów i punktowych pól uwagi prowadząca do planu </w:t>
      </w:r>
      <w:proofErr w:type="spellStart"/>
      <w:r w:rsidRPr="007648C2">
        <w:t>tyflograficznego</w:t>
      </w:r>
      <w:proofErr w:type="spellEnd"/>
      <w:r w:rsidRPr="007648C2">
        <w:t xml:space="preserve"> w alfabecie Braille’a przedstawiającego rozkład pomieszczeń na parterze budynku</w:t>
      </w:r>
      <w:r>
        <w:t>.</w:t>
      </w:r>
    </w:p>
    <w:p w14:paraId="221B81A8" w14:textId="642294B8" w:rsidR="007648C2" w:rsidRPr="007648C2" w:rsidRDefault="007648C2" w:rsidP="007648C2">
      <w:r w:rsidRPr="007648C2">
        <w:t xml:space="preserve">Dla osób poruszających się na wózku inwalidzkim dostępne są korytarze i pomieszczenia na parterze </w:t>
      </w:r>
      <w:r>
        <w:t>.</w:t>
      </w:r>
    </w:p>
    <w:p w14:paraId="6FD7A947" w14:textId="691120B6" w:rsidR="007648C2" w:rsidRPr="007648C2" w:rsidRDefault="007648C2" w:rsidP="007648C2">
      <w:r w:rsidRPr="007648C2">
        <w:t xml:space="preserve">Przed budynkiem wyznaczono </w:t>
      </w:r>
      <w:r>
        <w:t>1</w:t>
      </w:r>
      <w:r w:rsidRPr="007648C2">
        <w:t xml:space="preserve"> miejsc</w:t>
      </w:r>
      <w:r>
        <w:t>e</w:t>
      </w:r>
      <w:r w:rsidRPr="007648C2">
        <w:t xml:space="preserve"> parkingowe dla osób niepełnosprawnych.</w:t>
      </w:r>
    </w:p>
    <w:p w14:paraId="3F860639" w14:textId="77777777" w:rsidR="007648C2" w:rsidRPr="007648C2" w:rsidRDefault="007648C2" w:rsidP="007648C2">
      <w:r w:rsidRPr="007648C2">
        <w:t>Do budynku i wszystkich jego pomieszczeń można wejść z psem asystującym i psem przewodnikiem.</w:t>
      </w:r>
    </w:p>
    <w:p w14:paraId="13A9953F" w14:textId="010D8619" w:rsidR="007648C2" w:rsidRPr="007648C2" w:rsidRDefault="007648C2" w:rsidP="007648C2">
      <w:r w:rsidRPr="007648C2">
        <w:t xml:space="preserve">W budynku jest dostępna przenośna pętla indukcyjna oraz lupa powiększająca zlokalizowana w Biurze Obsługi </w:t>
      </w:r>
      <w:r>
        <w:t>Rady Gminy</w:t>
      </w:r>
      <w:r w:rsidRPr="007648C2">
        <w:t>.</w:t>
      </w:r>
    </w:p>
    <w:p w14:paraId="6BCF51E0" w14:textId="7EDE1684" w:rsidR="007648C2" w:rsidRPr="007648C2" w:rsidRDefault="007648C2" w:rsidP="007648C2">
      <w:r w:rsidRPr="007648C2">
        <w:t xml:space="preserve">Na parterze budynku przy drzwiach ogólnodostępnych pomieszczeń obsługowych występują oznaczenia w alfabecie Braille’ a, oznaczenia występują również na 1 piętrze budynku przy drzwiach </w:t>
      </w:r>
    </w:p>
    <w:p w14:paraId="0B84DCDD" w14:textId="77777777" w:rsidR="007648C2" w:rsidRPr="007648C2" w:rsidRDefault="007648C2" w:rsidP="007648C2">
      <w:r w:rsidRPr="007648C2">
        <w:t>W budynku występują oznaczenia kontrastowe elementów przeszklonych, progów i schodów oraz piktogramy.</w:t>
      </w:r>
    </w:p>
    <w:p w14:paraId="0319BFB7" w14:textId="37D6CFB2" w:rsidR="007648C2" w:rsidRDefault="007648C2" w:rsidP="007648C2">
      <w:r w:rsidRPr="007648C2">
        <w:t xml:space="preserve">Istnieje możliwość skorzystania z bezpłatnych usług tłumacza migowego w godzinach pracy urzędu, tj. w godz. </w:t>
      </w:r>
      <w:r w:rsidR="001E0C59">
        <w:t>8</w:t>
      </w:r>
      <w:r w:rsidRPr="007648C2">
        <w:t>.</w:t>
      </w:r>
      <w:r w:rsidR="001E0C59">
        <w:t>0</w:t>
      </w:r>
      <w:r w:rsidRPr="007648C2">
        <w:t>0 – 15.</w:t>
      </w:r>
      <w:r w:rsidR="001E0C59">
        <w:t>0</w:t>
      </w:r>
      <w:r w:rsidRPr="007648C2">
        <w:t xml:space="preserve">0. </w:t>
      </w:r>
    </w:p>
    <w:p w14:paraId="1F23D798" w14:textId="65FE8CD3" w:rsidR="001E0C59" w:rsidRDefault="001E0C59" w:rsidP="007648C2">
      <w:r>
        <w:t>Dostępny jest tablet z oprogramowaniem typu MÓWIK który ułatwia komunikowanie się urzędnika z osobami niepełnosprawnymi intelektualnie.</w:t>
      </w:r>
    </w:p>
    <w:p w14:paraId="41436E36" w14:textId="55337389" w:rsidR="001E0C59" w:rsidRPr="007648C2" w:rsidRDefault="001E0C59" w:rsidP="007648C2">
      <w:r>
        <w:t>Piętro budynku wyposażonej jest w krzesło ewakuac</w:t>
      </w:r>
      <w:r w:rsidR="009D470E">
        <w:t>y</w:t>
      </w:r>
      <w:r>
        <w:t>jne.</w:t>
      </w:r>
    </w:p>
    <w:p w14:paraId="0DDC7027" w14:textId="77777777" w:rsidR="007648C2" w:rsidRPr="007648C2" w:rsidRDefault="007648C2" w:rsidP="007648C2">
      <w:r w:rsidRPr="007648C2">
        <w:lastRenderedPageBreak/>
        <w:t> </w:t>
      </w:r>
    </w:p>
    <w:p w14:paraId="5CC74323" w14:textId="25BF4234" w:rsidR="007648C2" w:rsidRPr="007648C2" w:rsidRDefault="007648C2" w:rsidP="007648C2">
      <w:r w:rsidRPr="007648C2">
        <w:rPr>
          <w:b/>
          <w:bCs/>
        </w:rPr>
        <w:t xml:space="preserve">Budynek 2: </w:t>
      </w:r>
      <w:r>
        <w:rPr>
          <w:b/>
          <w:bCs/>
        </w:rPr>
        <w:t>Urząd Gminy Blizanów , Janków Pierwszy 101A</w:t>
      </w:r>
    </w:p>
    <w:p w14:paraId="636784AF" w14:textId="233E5BA0" w:rsidR="007648C2" w:rsidRPr="007648C2" w:rsidRDefault="007648C2" w:rsidP="007648C2">
      <w:r w:rsidRPr="007648C2">
        <w:t>Do budynku prowadz</w:t>
      </w:r>
      <w:r>
        <w:t xml:space="preserve">i 1 </w:t>
      </w:r>
      <w:r w:rsidRPr="007648C2">
        <w:t>wejści</w:t>
      </w:r>
      <w:r>
        <w:t>e</w:t>
      </w:r>
      <w:r w:rsidRPr="007648C2">
        <w:t>.</w:t>
      </w:r>
    </w:p>
    <w:p w14:paraId="155A07CA" w14:textId="1F4A603D" w:rsidR="007648C2" w:rsidRPr="007648C2" w:rsidRDefault="007648C2" w:rsidP="007648C2">
      <w:r w:rsidRPr="007648C2">
        <w:t>Do wejś</w:t>
      </w:r>
      <w:r>
        <w:t>cia</w:t>
      </w:r>
      <w:r w:rsidRPr="007648C2">
        <w:t xml:space="preserve"> prowadzą schody oraz </w:t>
      </w:r>
      <w:r>
        <w:t>winda</w:t>
      </w:r>
      <w:r w:rsidRPr="007648C2">
        <w:t xml:space="preserve"> dla osób mających kłopoty z wchodzeniem lub poruszających się na wózku inwalidzkim, znajdujące się przy schodach.</w:t>
      </w:r>
    </w:p>
    <w:p w14:paraId="39E99E89" w14:textId="77777777" w:rsidR="007648C2" w:rsidRPr="007648C2" w:rsidRDefault="007648C2" w:rsidP="007648C2">
      <w:r w:rsidRPr="007648C2">
        <w:t>Nad wejściami nie ma głośników systemu naprowadzającego dźwiękowo osoby niewidome czy słabowidzące.</w:t>
      </w:r>
    </w:p>
    <w:p w14:paraId="5273B28E" w14:textId="77777777" w:rsidR="007648C2" w:rsidRPr="007648C2" w:rsidRDefault="007648C2" w:rsidP="007648C2">
      <w:r w:rsidRPr="007648C2">
        <w:t>Wejścia nie są zabezpieczone bramkami.</w:t>
      </w:r>
    </w:p>
    <w:p w14:paraId="7B343714" w14:textId="72264DEB" w:rsidR="007648C2" w:rsidRDefault="007648C2" w:rsidP="007648C2">
      <w:r w:rsidRPr="007648C2">
        <w:t xml:space="preserve">Dla osób poruszających się na wózku inwalidzkim częściowo dostępne są korytarze i pomieszczenia na parterze </w:t>
      </w:r>
      <w:r>
        <w:t>budynku.</w:t>
      </w:r>
    </w:p>
    <w:p w14:paraId="7B9FE84A" w14:textId="77777777" w:rsidR="001E0C59" w:rsidRDefault="001E0C59" w:rsidP="001E0C59">
      <w:r>
        <w:t>Dostępny jest tablet z oprogramowaniem typu MÓWIK który ułatwia komunikowanie się urzędnika z osobami niepełnosprawnymi intelektualnie.</w:t>
      </w:r>
    </w:p>
    <w:p w14:paraId="08EDBF97" w14:textId="1998B8ED" w:rsidR="007648C2" w:rsidRPr="007648C2" w:rsidRDefault="007648C2" w:rsidP="007648C2">
      <w:r w:rsidRPr="007648C2">
        <w:t xml:space="preserve">Przed budynkiem wyznaczono </w:t>
      </w:r>
      <w:r>
        <w:t>1</w:t>
      </w:r>
      <w:r w:rsidRPr="007648C2">
        <w:t xml:space="preserve"> miejsc</w:t>
      </w:r>
      <w:r>
        <w:t>e</w:t>
      </w:r>
      <w:r w:rsidRPr="007648C2">
        <w:t xml:space="preserve"> parkingowe dla osób niepełnosprawnych.</w:t>
      </w:r>
    </w:p>
    <w:p w14:paraId="41203204" w14:textId="6712A7CA" w:rsidR="007648C2" w:rsidRPr="007648C2" w:rsidRDefault="007648C2" w:rsidP="007648C2">
      <w:r w:rsidRPr="007648C2">
        <w:t>Do budynku i wszystkich jego pomieszczeń można wejść z psem asystującym i psem przewodnikiem.</w:t>
      </w:r>
    </w:p>
    <w:p w14:paraId="0B2B87B7" w14:textId="16046504" w:rsidR="007648C2" w:rsidRPr="007648C2" w:rsidRDefault="007648C2" w:rsidP="007648C2">
      <w:r w:rsidRPr="007648C2">
        <w:t xml:space="preserve">W budynku </w:t>
      </w:r>
      <w:r>
        <w:t xml:space="preserve">częściowo są </w:t>
      </w:r>
      <w:r w:rsidRPr="007648C2">
        <w:t>oznacze</w:t>
      </w:r>
      <w:r w:rsidR="00F473E7">
        <w:t>nia</w:t>
      </w:r>
      <w:r w:rsidRPr="007648C2">
        <w:t xml:space="preserve"> w alfabecie Braille’a. W budynku występują oznaczenia kontrastowe elementów przeszklonych, progów i schodów oraz piktogramy, </w:t>
      </w:r>
    </w:p>
    <w:p w14:paraId="20023D2B" w14:textId="28141136" w:rsidR="007648C2" w:rsidRPr="007648C2" w:rsidRDefault="007648C2" w:rsidP="007648C2">
      <w:r w:rsidRPr="007648C2">
        <w:t xml:space="preserve">Istnieje możliwość skorzystania z bezpłatnych usług tłumacza migowego w godzinach pracy urzędu, tj. w godz. </w:t>
      </w:r>
      <w:r w:rsidR="001E0C59">
        <w:t>8</w:t>
      </w:r>
      <w:r w:rsidRPr="007648C2">
        <w:t>.</w:t>
      </w:r>
      <w:r w:rsidR="001E0C59">
        <w:t>0</w:t>
      </w:r>
      <w:r w:rsidRPr="007648C2">
        <w:t>0 – 15.</w:t>
      </w:r>
      <w:r w:rsidR="001E0C59">
        <w:t>0</w:t>
      </w:r>
      <w:r w:rsidRPr="007648C2">
        <w:t xml:space="preserve">0. </w:t>
      </w:r>
    </w:p>
    <w:p w14:paraId="10F14B41" w14:textId="77777777" w:rsidR="007648C2" w:rsidRPr="007648C2" w:rsidRDefault="007648C2" w:rsidP="007648C2">
      <w:r w:rsidRPr="007648C2">
        <w:t> </w:t>
      </w:r>
    </w:p>
    <w:p w14:paraId="31B9C1CE" w14:textId="0DD45DB5" w:rsidR="007648C2" w:rsidRDefault="007648C2"/>
    <w:sectPr w:rsidR="00764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10FA9"/>
    <w:multiLevelType w:val="multilevel"/>
    <w:tmpl w:val="F69E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9D6A40"/>
    <w:multiLevelType w:val="multilevel"/>
    <w:tmpl w:val="C8FE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D2058"/>
    <w:multiLevelType w:val="multilevel"/>
    <w:tmpl w:val="1A94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622B4C"/>
    <w:multiLevelType w:val="multilevel"/>
    <w:tmpl w:val="7D3E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C2C1D"/>
    <w:multiLevelType w:val="multilevel"/>
    <w:tmpl w:val="10AA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C36938"/>
    <w:multiLevelType w:val="multilevel"/>
    <w:tmpl w:val="9B9A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62A68"/>
    <w:multiLevelType w:val="multilevel"/>
    <w:tmpl w:val="3004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080C31"/>
    <w:multiLevelType w:val="multilevel"/>
    <w:tmpl w:val="BF12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084C66"/>
    <w:multiLevelType w:val="multilevel"/>
    <w:tmpl w:val="402C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6156794">
    <w:abstractNumId w:val="6"/>
  </w:num>
  <w:num w:numId="2" w16cid:durableId="841820988">
    <w:abstractNumId w:val="1"/>
  </w:num>
  <w:num w:numId="3" w16cid:durableId="1030839156">
    <w:abstractNumId w:val="2"/>
  </w:num>
  <w:num w:numId="4" w16cid:durableId="1001160325">
    <w:abstractNumId w:val="3"/>
  </w:num>
  <w:num w:numId="5" w16cid:durableId="895703575">
    <w:abstractNumId w:val="8"/>
  </w:num>
  <w:num w:numId="6" w16cid:durableId="2052685160">
    <w:abstractNumId w:val="7"/>
  </w:num>
  <w:num w:numId="7" w16cid:durableId="105125440">
    <w:abstractNumId w:val="5"/>
  </w:num>
  <w:num w:numId="8" w16cid:durableId="1886942470">
    <w:abstractNumId w:val="4"/>
  </w:num>
  <w:num w:numId="9" w16cid:durableId="24176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87"/>
    <w:rsid w:val="001465FA"/>
    <w:rsid w:val="001E0C59"/>
    <w:rsid w:val="007648C2"/>
    <w:rsid w:val="0085124B"/>
    <w:rsid w:val="00940F52"/>
    <w:rsid w:val="009D470E"/>
    <w:rsid w:val="00AD3F86"/>
    <w:rsid w:val="00C61487"/>
    <w:rsid w:val="00F4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C048"/>
  <w15:chartTrackingRefBased/>
  <w15:docId w15:val="{B88F3D89-2104-4426-B995-F0F01CA5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14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1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1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powiekszanie-stron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lnictwo@blizanow.ug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izanow.ug.gov.pl/bip" TargetMode="External"/><Relationship Id="rId11" Type="http://schemas.openxmlformats.org/officeDocument/2006/relationships/hyperlink" Target="https://tlumacz.migam.org/ministerstwo_funduszy_i_polityki_regionalnej" TargetMode="External"/><Relationship Id="rId5" Type="http://schemas.openxmlformats.org/officeDocument/2006/relationships/hyperlink" Target="https://www.blizanow.ug.gov.pl/" TargetMode="External"/><Relationship Id="rId10" Type="http://schemas.openxmlformats.org/officeDocument/2006/relationships/hyperlink" Target="https://www.rpo.gov.pl/content/jak-zglosic-sie-do-rzecznika-praw-obywatelski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lnictwo@blizanow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1311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Blizanów</dc:creator>
  <cp:keywords/>
  <dc:description/>
  <cp:lastModifiedBy>Urząd Gminy Blizanów</cp:lastModifiedBy>
  <cp:revision>1</cp:revision>
  <cp:lastPrinted>2024-10-23T08:33:00Z</cp:lastPrinted>
  <dcterms:created xsi:type="dcterms:W3CDTF">2024-10-23T07:41:00Z</dcterms:created>
  <dcterms:modified xsi:type="dcterms:W3CDTF">2024-10-23T08:58:00Z</dcterms:modified>
</cp:coreProperties>
</file>