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DFCE" w14:textId="77777777" w:rsidR="001A5B64" w:rsidRPr="00CD6D5F" w:rsidRDefault="001A5B64" w:rsidP="001A5B64">
      <w:pPr>
        <w:pStyle w:val="Default"/>
        <w:rPr>
          <w:u w:val="single"/>
        </w:rPr>
      </w:pPr>
    </w:p>
    <w:p w14:paraId="4283B4C8" w14:textId="77777777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50F" w14:textId="64E003DA" w:rsidR="001A5B64" w:rsidRDefault="001A5B64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133" w14:textId="71B39DA8" w:rsidR="001A5B64" w:rsidRPr="007149AC" w:rsidRDefault="007149AC" w:rsidP="001A5B64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9B5" w14:textId="6B3DB2F0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BE" w14:textId="2F7D79F1" w:rsidR="00F26009" w:rsidRPr="00B77C51" w:rsidRDefault="00B77C51" w:rsidP="00F26009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C2A" w14:textId="4D31262C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2D" w14:textId="71923ABA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77777777" w:rsidR="003B2183" w:rsidRPr="00123F37" w:rsidRDefault="00732333" w:rsidP="00EA049D">
      <w:pPr>
        <w:pStyle w:val="Bezodstpw"/>
        <w:spacing w:line="360" w:lineRule="auto"/>
        <w:jc w:val="both"/>
        <w:rPr>
          <w:color w:val="FF0000"/>
          <w:sz w:val="28"/>
          <w:szCs w:val="28"/>
        </w:rPr>
      </w:pPr>
      <w:r w:rsidRPr="00EA049D">
        <w:rPr>
          <w:sz w:val="28"/>
          <w:szCs w:val="28"/>
        </w:rPr>
        <w:t xml:space="preserve"> </w:t>
      </w:r>
      <w:r w:rsidRPr="00123F37">
        <w:rPr>
          <w:color w:val="FF0000"/>
          <w:sz w:val="28"/>
          <w:szCs w:val="28"/>
        </w:rPr>
        <w:t>Odpady posegregowane i pozbawione zanieczyszczeń, we własnym zakresie trzeba będzie dostarczyć do punktu wyznaczonego na terenie gminy, który zostanie w</w:t>
      </w:r>
      <w:r w:rsidR="00EA049D" w:rsidRPr="00123F37">
        <w:rPr>
          <w:color w:val="FF0000"/>
          <w:sz w:val="28"/>
          <w:szCs w:val="28"/>
        </w:rPr>
        <w:t xml:space="preserve">skazany  w terminie późniejszym, </w:t>
      </w:r>
      <w:r w:rsidRPr="00123F37">
        <w:rPr>
          <w:color w:val="FF0000"/>
          <w:sz w:val="28"/>
          <w:szCs w:val="28"/>
        </w:rPr>
        <w:t xml:space="preserve">celem ich odebrania przez podmiot uprawniony do ich odbioru. </w:t>
      </w:r>
    </w:p>
    <w:p w14:paraId="7AB73D4D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62B7B19A" w14:textId="77777777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3C2539E3" w14:textId="77777777" w:rsidR="00B4316B" w:rsidRPr="003551D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7B2A843D" w14:textId="77777777" w:rsidR="001A5B64" w:rsidRDefault="001A5B64" w:rsidP="001A5B64">
      <w:pPr>
        <w:pStyle w:val="Default"/>
      </w:pPr>
    </w:p>
    <w:p w14:paraId="29202301" w14:textId="0A27FB24" w:rsidR="001A5B64" w:rsidRDefault="001A5B64" w:rsidP="001A5B6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art. 6 ust. 1 lit. a ogólnego rozporządzenia o ochronie danych osobowych z dnia 27 kwietnia 2016 r. wyrażam zgodę na przetwarzanie przez </w:t>
      </w:r>
      <w:r w:rsidRPr="003D2E91">
        <w:rPr>
          <w:color w:val="000000" w:themeColor="text1"/>
          <w:sz w:val="22"/>
          <w:szCs w:val="22"/>
        </w:rPr>
        <w:t xml:space="preserve">Gminę </w:t>
      </w:r>
      <w:r w:rsidR="003D2E91" w:rsidRPr="003D2E91">
        <w:rPr>
          <w:color w:val="000000" w:themeColor="text1"/>
          <w:sz w:val="22"/>
          <w:szCs w:val="22"/>
        </w:rPr>
        <w:t xml:space="preserve">Blizanów </w:t>
      </w:r>
      <w:r>
        <w:rPr>
          <w:sz w:val="22"/>
          <w:szCs w:val="22"/>
        </w:rPr>
        <w:t xml:space="preserve">moich danych osobowych, w związku z realizacją </w:t>
      </w:r>
      <w:r w:rsidR="00EB6C6E">
        <w:rPr>
          <w:sz w:val="22"/>
          <w:szCs w:val="22"/>
        </w:rPr>
        <w:t>zbiórki folii rolniczych.</w:t>
      </w:r>
    </w:p>
    <w:p w14:paraId="50EBA72B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7B78F33C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6A184419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3FF9644D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04413C10" w14:textId="77777777" w:rsidR="00B4316B" w:rsidRDefault="001A5B64" w:rsidP="00EA049D">
      <w:pPr>
        <w:pStyle w:val="Bezodstpw"/>
        <w:spacing w:line="360" w:lineRule="auto"/>
        <w:ind w:left="4956"/>
        <w:rPr>
          <w:sz w:val="28"/>
          <w:szCs w:val="32"/>
        </w:rPr>
      </w:pPr>
      <w:r>
        <w:rPr>
          <w:sz w:val="22"/>
          <w:szCs w:val="22"/>
        </w:rPr>
        <w:t>czytelny podpis Wnioskodawcy</w:t>
      </w:r>
    </w:p>
    <w:p w14:paraId="55A9DB79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3AB64CCC" w14:textId="225985B9" w:rsidR="00EB6C6E" w:rsidRDefault="00EB6C6E" w:rsidP="00EB6C6E">
      <w:pPr>
        <w:spacing w:before="120" w:after="0" w:line="240" w:lineRule="auto"/>
        <w:jc w:val="both"/>
        <w:rPr>
          <w:b/>
          <w:bCs/>
          <w:color w:val="FF0000"/>
        </w:rPr>
      </w:pPr>
    </w:p>
    <w:p w14:paraId="511EC610" w14:textId="77777777" w:rsidR="00E54D7D" w:rsidRDefault="00E54D7D" w:rsidP="00EB6C6E">
      <w:pPr>
        <w:spacing w:before="120" w:after="0" w:line="240" w:lineRule="auto"/>
        <w:jc w:val="both"/>
        <w:rPr>
          <w:b/>
          <w:bCs/>
          <w:color w:val="FF0000"/>
        </w:rPr>
      </w:pPr>
    </w:p>
    <w:p w14:paraId="0CEA0584" w14:textId="77777777" w:rsidR="00E54D7D" w:rsidRPr="00E54D7D" w:rsidRDefault="00E54D7D" w:rsidP="00E5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54D7D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 RODO</w:t>
      </w:r>
    </w:p>
    <w:p w14:paraId="08E25CD8" w14:textId="77777777" w:rsidR="00E54D7D" w:rsidRPr="00E54D7D" w:rsidRDefault="00E54D7D" w:rsidP="00E54D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43E5B4B" w14:textId="77777777" w:rsidR="00E54D7D" w:rsidRPr="00E54D7D" w:rsidRDefault="00E54D7D" w:rsidP="00E54D7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informuje, że:</w:t>
      </w:r>
    </w:p>
    <w:p w14:paraId="2D445397" w14:textId="77777777" w:rsidR="00264074" w:rsidRDefault="00264074" w:rsidP="00264074">
      <w:pPr>
        <w:rPr>
          <w:rFonts w:ascii="Times New Roman" w:eastAsia="Calibri" w:hAnsi="Times New Roman" w:cs="Times New Roman"/>
          <w:sz w:val="20"/>
          <w:szCs w:val="20"/>
        </w:rPr>
      </w:pPr>
    </w:p>
    <w:p w14:paraId="244998E1" w14:textId="77777777" w:rsidR="00264074" w:rsidRDefault="00264074" w:rsidP="00264074">
      <w:pPr>
        <w:rPr>
          <w:rFonts w:ascii="Times New Roman" w:eastAsia="Calibri" w:hAnsi="Times New Roman" w:cs="Times New Roman"/>
          <w:sz w:val="20"/>
          <w:szCs w:val="20"/>
        </w:rPr>
      </w:pPr>
    </w:p>
    <w:p w14:paraId="47414628" w14:textId="626AB483" w:rsidR="00E54D7D" w:rsidRPr="00264074" w:rsidRDefault="00264074" w:rsidP="0026407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4074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</w:t>
      </w:r>
      <w:r w:rsidRPr="0026407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Urząd Gminy Blizanów z siedzibą w Blizanowie Drugim 52, 62-814 Blizanów reprezentowana przez Wójta Gminy, może się Pani/Pan z nami skontaktować pod numerem telefonu 62 7511066 lub adresem e-mail: </w:t>
      </w:r>
      <w:hyperlink r:id="rId8" w:history="1">
        <w:r w:rsidRPr="00264074">
          <w:rPr>
            <w:rStyle w:val="Hipercze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sekretarz@blizanow.ug.gov.pl</w:t>
        </w:r>
      </w:hyperlink>
    </w:p>
    <w:p w14:paraId="2E2D3450" w14:textId="7B19D30B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 xml:space="preserve">Wyznaczono </w:t>
      </w:r>
      <w:r w:rsidR="00264074">
        <w:rPr>
          <w:rFonts w:ascii="Times New Roman" w:eastAsia="Calibri" w:hAnsi="Times New Roman" w:cs="Times New Roman"/>
          <w:sz w:val="20"/>
          <w:szCs w:val="20"/>
        </w:rPr>
        <w:t>I</w:t>
      </w:r>
      <w:r w:rsidRPr="00E54D7D">
        <w:rPr>
          <w:rFonts w:ascii="Times New Roman" w:eastAsia="Calibri" w:hAnsi="Times New Roman" w:cs="Times New Roman"/>
          <w:sz w:val="20"/>
          <w:szCs w:val="20"/>
        </w:rPr>
        <w:t>nspektora ochrony danych, z którym można się kontaktować poprzez e-mail:</w:t>
      </w:r>
      <w:r w:rsidR="002640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9" w:history="1">
        <w:r w:rsidR="00264074" w:rsidRPr="00A95939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biuro@inbase.pl</w:t>
        </w:r>
      </w:hyperlink>
      <w:r w:rsidR="00264074">
        <w:rPr>
          <w:rFonts w:ascii="Times New Roman" w:eastAsia="Calibri" w:hAnsi="Times New Roman" w:cs="Times New Roman"/>
          <w:sz w:val="20"/>
          <w:szCs w:val="20"/>
        </w:rPr>
        <w:t xml:space="preserve"> lub telefonicznie 22 350 01 40</w:t>
      </w:r>
    </w:p>
    <w:p w14:paraId="173CBB5B" w14:textId="54C19AB9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Państwa dane osobowe będą przetwarzane w celu realizacji zadań publicznych zgodnie z art. 6  ust. 1 lit. c RODO (tj. przetwarzanie jest niezbędne do wypełnienia obowiązku prawnego ciążącego na administratorze) i art. 6 ust. 1 lit. e RODO (tj. przetwarzanie jest niezbędne do wykonania zadania realizowanego w interesie publicznym lub w ramach sprawowania władzy publicznej powierzonej administratorowi) z zakresu administracji samorządowej lub administracji rządowej nałożonych ustawą z dnia 13 września 1996r. o utrzymaniu czystości i porządku w gminach</w:t>
      </w:r>
      <w:r w:rsidR="0026407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EC40D1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 w którym postępowanie zostanie zakończone.</w:t>
      </w:r>
    </w:p>
    <w:p w14:paraId="757F5296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Państwa dane osobowe mogą być udostępniane zgodnie z odrębnymi przepisami służbom, organom administracji publicznej, prokuraturze oraz innym podmiotom, jeżeli wykażą w tym interes prawny w otrzymaniu danych.</w:t>
      </w:r>
    </w:p>
    <w:p w14:paraId="30903B54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Pani/Pana dane osobowe nie będą przekazywane do państw trzecich lub organizacji międzynarodowych.</w:t>
      </w:r>
    </w:p>
    <w:p w14:paraId="2840E2A7" w14:textId="79255826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</w:t>
      </w:r>
      <w:r w:rsidR="00264074">
        <w:rPr>
          <w:rFonts w:ascii="Times New Roman" w:eastAsia="Calibri" w:hAnsi="Times New Roman" w:cs="Times New Roman"/>
          <w:sz w:val="20"/>
          <w:szCs w:val="20"/>
        </w:rPr>
        <w:t xml:space="preserve"> w dowolnym momencie</w:t>
      </w:r>
      <w:r w:rsidRPr="00E54D7D">
        <w:rPr>
          <w:rFonts w:ascii="Times New Roman" w:eastAsia="Calibri" w:hAnsi="Times New Roman" w:cs="Times New Roman"/>
          <w:sz w:val="20"/>
          <w:szCs w:val="20"/>
        </w:rPr>
        <w:t>, w przypadku, gdy podstawą przetwarzania była wydana zgoda.</w:t>
      </w:r>
    </w:p>
    <w:p w14:paraId="5C43F20A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W związku z przetwarzaniem Pani/Pana danych osobowych przysługuje Pani/Panu prawo wniesienia skargi do organu nadzorczego, tj. Prezesa Urzędu Ochrony Danych.</w:t>
      </w:r>
    </w:p>
    <w:p w14:paraId="35A94D83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Podanie danych osobowych jest wymogiem ustawowym i jest Pani/Pan zobowiązana/y do ich podania; w przypadku niepodania danych osobowych niemożliwe będzie naliczenie opłaty za gospodarowanie odpadami komunalnymi oraz odebranie z Pani/Pana nieruchomości odpadów komunalnych.</w:t>
      </w:r>
    </w:p>
    <w:p w14:paraId="3B0F794D" w14:textId="77777777" w:rsidR="00E54D7D" w:rsidRPr="00E54D7D" w:rsidRDefault="00E54D7D" w:rsidP="00E54D7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4D7D">
        <w:rPr>
          <w:rFonts w:ascii="Times New Roman" w:eastAsia="Calibri" w:hAnsi="Times New Roman" w:cs="Times New Roman"/>
          <w:sz w:val="20"/>
          <w:szCs w:val="20"/>
        </w:rPr>
        <w:t>Pani/Pana dane osobowe nie będą przetwarzane w sposób zautomatyzowany w tym również nie będą wykorzystywane do profilowania.</w:t>
      </w:r>
    </w:p>
    <w:p w14:paraId="59A88B93" w14:textId="77777777" w:rsidR="00E54D7D" w:rsidRPr="00EB6C6E" w:rsidRDefault="00E54D7D" w:rsidP="00EB6C6E">
      <w:pPr>
        <w:spacing w:before="120" w:after="0" w:line="240" w:lineRule="auto"/>
        <w:jc w:val="both"/>
        <w:rPr>
          <w:b/>
          <w:bCs/>
          <w:color w:val="FF0000"/>
        </w:rPr>
      </w:pPr>
    </w:p>
    <w:p w14:paraId="01E0CFF0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2895EA8D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1A53FE31" w14:textId="77777777" w:rsidR="00C049F9" w:rsidRPr="003551D8" w:rsidRDefault="009A4101" w:rsidP="003551D8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sectPr w:rsidR="00C049F9" w:rsidRPr="003551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B5D4" w14:textId="77777777" w:rsidR="002F5BF4" w:rsidRDefault="002F5BF4" w:rsidP="0084198C">
      <w:pPr>
        <w:spacing w:after="0" w:line="240" w:lineRule="auto"/>
      </w:pPr>
      <w:r>
        <w:separator/>
      </w:r>
    </w:p>
  </w:endnote>
  <w:endnote w:type="continuationSeparator" w:id="0">
    <w:p w14:paraId="6F489E86" w14:textId="77777777" w:rsidR="002F5BF4" w:rsidRDefault="002F5BF4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4AD6" w14:textId="77777777" w:rsidR="00165A1B" w:rsidRDefault="00165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F9D9" w14:textId="77777777" w:rsidR="00165A1B" w:rsidRDefault="00165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B5D0" w14:textId="77777777" w:rsidR="00165A1B" w:rsidRDefault="00165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5E56" w14:textId="77777777" w:rsidR="002F5BF4" w:rsidRDefault="002F5BF4" w:rsidP="0084198C">
      <w:pPr>
        <w:spacing w:after="0" w:line="240" w:lineRule="auto"/>
      </w:pPr>
      <w:r>
        <w:separator/>
      </w:r>
    </w:p>
  </w:footnote>
  <w:footnote w:type="continuationSeparator" w:id="0">
    <w:p w14:paraId="34E196B5" w14:textId="77777777" w:rsidR="002F5BF4" w:rsidRDefault="002F5BF4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B57C" w14:textId="77777777" w:rsidR="00165A1B" w:rsidRDefault="00165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B371" w14:textId="540BBDD5" w:rsidR="0084198C" w:rsidRPr="00165A1B" w:rsidRDefault="0084198C" w:rsidP="0084198C">
    <w:pPr>
      <w:pStyle w:val="Nagwek"/>
      <w:jc w:val="center"/>
      <w:rPr>
        <w:color w:val="000000" w:themeColor="text1"/>
      </w:rPr>
    </w:pPr>
    <w:r>
      <w:t xml:space="preserve">Niniejszy formularz należy dostarczać do </w:t>
    </w:r>
    <w:r w:rsidR="001A5B64">
      <w:t>Urzędu Gminy w terminie</w:t>
    </w:r>
    <w:r w:rsidR="001A5B64" w:rsidRPr="00EB6C6E">
      <w:rPr>
        <w:color w:val="FF0000"/>
      </w:rPr>
      <w:t xml:space="preserve"> </w:t>
    </w:r>
    <w:r w:rsidR="00165A1B" w:rsidRPr="00165A1B">
      <w:rPr>
        <w:color w:val="000000" w:themeColor="text1"/>
      </w:rPr>
      <w:t>18.07.2025r.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18C3" w14:textId="77777777" w:rsidR="00165A1B" w:rsidRDefault="00165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1327"/>
    <w:multiLevelType w:val="multilevel"/>
    <w:tmpl w:val="CA14E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  <w:sz w:val="24"/>
      </w:rPr>
    </w:lvl>
  </w:abstractNum>
  <w:num w:numId="1" w16cid:durableId="91273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575728">
    <w:abstractNumId w:val="1"/>
  </w:num>
  <w:num w:numId="3" w16cid:durableId="311252882">
    <w:abstractNumId w:val="0"/>
  </w:num>
  <w:num w:numId="4" w16cid:durableId="1705255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636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83"/>
    <w:rsid w:val="00054371"/>
    <w:rsid w:val="000A4F24"/>
    <w:rsid w:val="000B6369"/>
    <w:rsid w:val="000B6817"/>
    <w:rsid w:val="000C17FE"/>
    <w:rsid w:val="00122D76"/>
    <w:rsid w:val="00123F37"/>
    <w:rsid w:val="00165A1B"/>
    <w:rsid w:val="001A5B64"/>
    <w:rsid w:val="00264074"/>
    <w:rsid w:val="00291F56"/>
    <w:rsid w:val="002D385D"/>
    <w:rsid w:val="002F5BF4"/>
    <w:rsid w:val="00312CC9"/>
    <w:rsid w:val="003551D8"/>
    <w:rsid w:val="003573A0"/>
    <w:rsid w:val="003B2183"/>
    <w:rsid w:val="003D2E91"/>
    <w:rsid w:val="0052205E"/>
    <w:rsid w:val="005B37D6"/>
    <w:rsid w:val="006B3A37"/>
    <w:rsid w:val="006F42F1"/>
    <w:rsid w:val="007149AC"/>
    <w:rsid w:val="00732333"/>
    <w:rsid w:val="008026E8"/>
    <w:rsid w:val="0084198C"/>
    <w:rsid w:val="00851016"/>
    <w:rsid w:val="00862C38"/>
    <w:rsid w:val="00864613"/>
    <w:rsid w:val="008D3585"/>
    <w:rsid w:val="00912A7F"/>
    <w:rsid w:val="0095652B"/>
    <w:rsid w:val="009A23C5"/>
    <w:rsid w:val="009A4101"/>
    <w:rsid w:val="00B4316B"/>
    <w:rsid w:val="00B77C51"/>
    <w:rsid w:val="00C049F9"/>
    <w:rsid w:val="00C33A2E"/>
    <w:rsid w:val="00CD6D5F"/>
    <w:rsid w:val="00CE63F6"/>
    <w:rsid w:val="00D955A0"/>
    <w:rsid w:val="00E54D7D"/>
    <w:rsid w:val="00EA049D"/>
    <w:rsid w:val="00EA78E2"/>
    <w:rsid w:val="00EB6C6E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z@blizanow.u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inbas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17EE-0D51-464C-A63A-06CB1C7F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Karolina Łuczak</cp:lastModifiedBy>
  <cp:revision>4</cp:revision>
  <cp:lastPrinted>2025-06-24T09:31:00Z</cp:lastPrinted>
  <dcterms:created xsi:type="dcterms:W3CDTF">2025-05-20T11:01:00Z</dcterms:created>
  <dcterms:modified xsi:type="dcterms:W3CDTF">2025-06-24T13:14:00Z</dcterms:modified>
</cp:coreProperties>
</file>