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8C5C" w14:textId="77777777" w:rsidR="00636E52" w:rsidRDefault="00636E52" w:rsidP="00636E52">
      <w:pPr>
        <w:pStyle w:val="NormalnyWeb"/>
      </w:pPr>
    </w:p>
    <w:p w14:paraId="4B625500" w14:textId="77777777" w:rsidR="00636E52" w:rsidRDefault="00636E52" w:rsidP="00636E52">
      <w:pPr>
        <w:jc w:val="center"/>
      </w:pPr>
      <w:r>
        <w:rPr>
          <w:rFonts w:ascii="Arial" w:eastAsia="Calibri" w:hAnsi="Arial" w:cs="Arial"/>
          <w:sz w:val="28"/>
          <w:szCs w:val="28"/>
          <w:lang w:eastAsia="en-US"/>
        </w:rPr>
        <w:t>Dodatkowe propozycje uczestników rokowań złożone w trakcie ustnej części rokowań</w:t>
      </w:r>
      <w:r>
        <w:rPr>
          <w:b/>
        </w:rPr>
        <w:t xml:space="preserve"> </w:t>
      </w:r>
      <w:r>
        <w:rPr>
          <w:rFonts w:ascii="Arial" w:hAnsi="Arial" w:cs="Arial"/>
          <w:bCs/>
          <w:sz w:val="28"/>
          <w:szCs w:val="28"/>
        </w:rPr>
        <w:t>z dnia………………...</w:t>
      </w:r>
      <w:r>
        <w:rPr>
          <w:b/>
        </w:rPr>
        <w:t xml:space="preserve">    </w:t>
      </w:r>
    </w:p>
    <w:p w14:paraId="1663C7F4" w14:textId="77777777" w:rsidR="00636E52" w:rsidRDefault="00636E52" w:rsidP="00636E52">
      <w:pPr>
        <w:jc w:val="center"/>
      </w:pPr>
    </w:p>
    <w:p w14:paraId="0CFAA526" w14:textId="77777777" w:rsidR="00636E52" w:rsidRDefault="00636E52" w:rsidP="00636E52">
      <w:pPr>
        <w:jc w:val="both"/>
      </w:pPr>
      <w:r>
        <w:rPr>
          <w:rFonts w:ascii="Verdana" w:hAnsi="Verdana"/>
          <w:bCs/>
          <w:sz w:val="20"/>
          <w:szCs w:val="20"/>
        </w:rPr>
        <w:t xml:space="preserve">w sprawie sprzedaży lokalu mieszkalnego nr 3 w budynku mieszkalnym w Żegocinie nr 19B </w:t>
      </w:r>
      <w:r>
        <w:rPr>
          <w:rFonts w:ascii="Verdana" w:hAnsi="Verdana" w:cs="Arial"/>
          <w:bCs/>
          <w:sz w:val="20"/>
          <w:szCs w:val="20"/>
        </w:rPr>
        <w:t>wraz z udziałem w 34/281 prawa własności gruntu i części wspólnych budynku</w:t>
      </w:r>
      <w:r>
        <w:rPr>
          <w:rFonts w:ascii="Verdana" w:hAnsi="Verdana"/>
          <w:bCs/>
          <w:sz w:val="20"/>
          <w:szCs w:val="20"/>
        </w:rPr>
        <w:t>, położonym w obrębie  geodezyjnym Żegocin na działce nr 182/3  o powierzchni 0,2563ha , zapisana w księdze wieczystej KZ1A/00049088/3  prowadzonej przez Sąd Rejonowy w Kaliszu.</w:t>
      </w:r>
    </w:p>
    <w:p w14:paraId="069E5D8D" w14:textId="77777777" w:rsidR="00636E52" w:rsidRDefault="00636E52" w:rsidP="00636E52">
      <w:pPr>
        <w:rPr>
          <w:rFonts w:ascii="Verdana" w:hAnsi="Verdana"/>
          <w:bCs/>
          <w:sz w:val="20"/>
          <w:szCs w:val="20"/>
        </w:rPr>
      </w:pPr>
    </w:p>
    <w:p w14:paraId="0477AD4A" w14:textId="77777777" w:rsidR="00636E52" w:rsidRDefault="00636E52" w:rsidP="00636E52">
      <w:pPr>
        <w:rPr>
          <w:b/>
        </w:rPr>
      </w:pPr>
    </w:p>
    <w:p w14:paraId="7E3F92CC" w14:textId="77777777" w:rsidR="00636E52" w:rsidRDefault="00636E52" w:rsidP="00636E52">
      <w:pPr>
        <w:rPr>
          <w:b/>
        </w:rPr>
      </w:pPr>
    </w:p>
    <w:p w14:paraId="67EF8EAC" w14:textId="77777777" w:rsidR="00636E52" w:rsidRDefault="00636E52" w:rsidP="00636E52">
      <w:pPr>
        <w:rPr>
          <w:b/>
        </w:rPr>
      </w:pPr>
    </w:p>
    <w:p w14:paraId="6C415258" w14:textId="77777777" w:rsidR="00636E52" w:rsidRDefault="00636E52" w:rsidP="00636E52">
      <w:pPr>
        <w:rPr>
          <w:b/>
        </w:rPr>
      </w:pPr>
    </w:p>
    <w:p w14:paraId="2100EF75" w14:textId="77777777" w:rsidR="00636E52" w:rsidRDefault="00636E52" w:rsidP="00636E52">
      <w:pPr>
        <w:rPr>
          <w:b/>
        </w:rPr>
      </w:pPr>
    </w:p>
    <w:p w14:paraId="3BEF2E26" w14:textId="77777777" w:rsidR="00636E52" w:rsidRDefault="00636E52" w:rsidP="00636E52">
      <w:pPr>
        <w:jc w:val="center"/>
        <w:rPr>
          <w:b/>
        </w:rPr>
      </w:pPr>
    </w:p>
    <w:p w14:paraId="02F293B1" w14:textId="77777777" w:rsidR="000C04F9" w:rsidRDefault="000C04F9"/>
    <w:sectPr w:rsidR="000C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52"/>
    <w:rsid w:val="000C04F9"/>
    <w:rsid w:val="004D5227"/>
    <w:rsid w:val="00636E52"/>
    <w:rsid w:val="00967B1A"/>
    <w:rsid w:val="00B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31D6"/>
  <w15:chartTrackingRefBased/>
  <w15:docId w15:val="{1EC0F964-1D72-4284-9958-8C34E287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E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E52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E52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E52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E52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E52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E52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E52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E52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E52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E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E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E5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E52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E52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6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E5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6E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E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E5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636E52"/>
    <w:pPr>
      <w:spacing w:before="100" w:after="10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1</cp:revision>
  <dcterms:created xsi:type="dcterms:W3CDTF">2026-03-06T08:34:00Z</dcterms:created>
  <dcterms:modified xsi:type="dcterms:W3CDTF">2026-03-06T08:35:00Z</dcterms:modified>
</cp:coreProperties>
</file>